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462D8" w14:textId="77777777" w:rsidR="00AD1DF3" w:rsidRDefault="00AD1DF3">
      <w:pPr>
        <w:rPr>
          <w:b/>
          <w:bCs/>
        </w:rPr>
      </w:pPr>
    </w:p>
    <w:p w14:paraId="6D23FDC0" w14:textId="77777777" w:rsidR="00AD1DF3" w:rsidRDefault="00AD1DF3">
      <w:pPr>
        <w:rPr>
          <w:b/>
          <w:bCs/>
        </w:rPr>
      </w:pPr>
    </w:p>
    <w:p w14:paraId="135EA490" w14:textId="4A174EBF" w:rsidR="00284A6D" w:rsidRDefault="00A8395B">
      <w:pPr>
        <w:rPr>
          <w:b/>
          <w:bCs/>
        </w:rPr>
      </w:pPr>
      <w:r w:rsidRPr="00A8395B">
        <w:rPr>
          <w:b/>
          <w:bCs/>
        </w:rPr>
        <w:t xml:space="preserve">                            </w:t>
      </w:r>
    </w:p>
    <w:p w14:paraId="0A5D2F62" w14:textId="77777777" w:rsidR="00284A6D" w:rsidRDefault="00284A6D">
      <w:pPr>
        <w:rPr>
          <w:noProof/>
        </w:rPr>
      </w:pPr>
    </w:p>
    <w:p w14:paraId="03415E13" w14:textId="3181C7F6" w:rsidR="00284A6D" w:rsidRDefault="00284A6D">
      <w:pPr>
        <w:rPr>
          <w:b/>
          <w:bCs/>
        </w:rPr>
      </w:pPr>
      <w:r>
        <w:rPr>
          <w:noProof/>
        </w:rPr>
        <w:drawing>
          <wp:inline distT="0" distB="0" distL="0" distR="0" wp14:anchorId="4302DC0C" wp14:editId="635A6103">
            <wp:extent cx="3097332" cy="574263"/>
            <wp:effectExtent l="0" t="0" r="8255" b="0"/>
            <wp:docPr id="1" name="Bilde 1" descr="Fagforb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gforbund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195" cy="59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D07CB" w14:textId="77777777" w:rsidR="00284A6D" w:rsidRDefault="00284A6D">
      <w:pPr>
        <w:rPr>
          <w:b/>
          <w:bCs/>
        </w:rPr>
      </w:pPr>
    </w:p>
    <w:p w14:paraId="426F79F6" w14:textId="622E5FCC" w:rsidR="00A8395B" w:rsidRPr="00284A6D" w:rsidRDefault="00A8395B">
      <w:pPr>
        <w:rPr>
          <w:b/>
          <w:bCs/>
          <w:sz w:val="20"/>
          <w:szCs w:val="20"/>
        </w:rPr>
      </w:pPr>
      <w:r w:rsidRPr="00284A6D">
        <w:rPr>
          <w:b/>
          <w:bCs/>
          <w:sz w:val="20"/>
          <w:szCs w:val="20"/>
        </w:rPr>
        <w:t>Lokale forhandlinger kapit</w:t>
      </w:r>
      <w:r w:rsidR="00A01A9B" w:rsidRPr="00284A6D">
        <w:rPr>
          <w:b/>
          <w:bCs/>
          <w:sz w:val="20"/>
          <w:szCs w:val="20"/>
        </w:rPr>
        <w:t xml:space="preserve">tel </w:t>
      </w:r>
      <w:r w:rsidRPr="00284A6D">
        <w:rPr>
          <w:b/>
          <w:bCs/>
          <w:sz w:val="20"/>
          <w:szCs w:val="20"/>
        </w:rPr>
        <w:t>4. Høsten 2024</w:t>
      </w:r>
    </w:p>
    <w:p w14:paraId="665F2F4A" w14:textId="77777777" w:rsidR="00284A6D" w:rsidRPr="00284A6D" w:rsidRDefault="00284A6D">
      <w:pPr>
        <w:rPr>
          <w:b/>
          <w:bCs/>
          <w:sz w:val="16"/>
          <w:szCs w:val="16"/>
        </w:rPr>
      </w:pPr>
    </w:p>
    <w:p w14:paraId="18E74D6A" w14:textId="32DD9D22" w:rsidR="00A8395B" w:rsidRPr="00284A6D" w:rsidRDefault="00A8395B">
      <w:pPr>
        <w:rPr>
          <w:sz w:val="16"/>
          <w:szCs w:val="16"/>
        </w:rPr>
      </w:pPr>
      <w:r w:rsidRPr="00284A6D">
        <w:rPr>
          <w:sz w:val="16"/>
          <w:szCs w:val="16"/>
        </w:rPr>
        <w:t>Nå nærmer det seg lokale forhandlinger i kapit</w:t>
      </w:r>
      <w:r w:rsidR="00F105A6" w:rsidRPr="00284A6D">
        <w:rPr>
          <w:sz w:val="16"/>
          <w:szCs w:val="16"/>
        </w:rPr>
        <w:t>t</w:t>
      </w:r>
      <w:r w:rsidRPr="00284A6D">
        <w:rPr>
          <w:sz w:val="16"/>
          <w:szCs w:val="16"/>
        </w:rPr>
        <w:t xml:space="preserve">el 4 som de fleste av </w:t>
      </w:r>
      <w:r w:rsidR="00F105A6" w:rsidRPr="00284A6D">
        <w:rPr>
          <w:sz w:val="16"/>
          <w:szCs w:val="16"/>
        </w:rPr>
        <w:t>lønnsmottakerne</w:t>
      </w:r>
      <w:r w:rsidRPr="00284A6D">
        <w:rPr>
          <w:sz w:val="16"/>
          <w:szCs w:val="16"/>
        </w:rPr>
        <w:t xml:space="preserve"> i kommunen omfatte</w:t>
      </w:r>
      <w:r w:rsidR="00591BF3" w:rsidRPr="00284A6D">
        <w:rPr>
          <w:sz w:val="16"/>
          <w:szCs w:val="16"/>
        </w:rPr>
        <w:t>s</w:t>
      </w:r>
      <w:r w:rsidRPr="00284A6D">
        <w:rPr>
          <w:sz w:val="16"/>
          <w:szCs w:val="16"/>
        </w:rPr>
        <w:t xml:space="preserve"> av. </w:t>
      </w:r>
    </w:p>
    <w:p w14:paraId="2EB58245" w14:textId="0E3A76BE" w:rsidR="00284A6D" w:rsidRPr="00284A6D" w:rsidRDefault="00A8395B">
      <w:pPr>
        <w:rPr>
          <w:sz w:val="16"/>
          <w:szCs w:val="16"/>
        </w:rPr>
      </w:pPr>
      <w:r w:rsidRPr="00284A6D">
        <w:rPr>
          <w:sz w:val="16"/>
          <w:szCs w:val="16"/>
        </w:rPr>
        <w:t xml:space="preserve">Vi har satt ned et forhandlingsutvalg i forbindelse med disse forhandlingene. De som sitter i forhandlingsutvalget, er: </w:t>
      </w:r>
    </w:p>
    <w:p w14:paraId="1256DBAC" w14:textId="2B58E02B" w:rsidR="00A8395B" w:rsidRPr="00284A6D" w:rsidRDefault="00A8395B">
      <w:pPr>
        <w:rPr>
          <w:sz w:val="16"/>
          <w:szCs w:val="16"/>
        </w:rPr>
      </w:pPr>
      <w:r w:rsidRPr="00284A6D">
        <w:rPr>
          <w:sz w:val="16"/>
          <w:szCs w:val="16"/>
        </w:rPr>
        <w:t xml:space="preserve">Morten Fagerjord tillitsvalgt skole og hovedtillitsvalgt </w:t>
      </w:r>
    </w:p>
    <w:p w14:paraId="3D7E2BC5" w14:textId="70CC2AD1" w:rsidR="00A8395B" w:rsidRPr="00284A6D" w:rsidRDefault="00A8395B">
      <w:pPr>
        <w:rPr>
          <w:sz w:val="16"/>
          <w:szCs w:val="16"/>
        </w:rPr>
      </w:pPr>
      <w:r w:rsidRPr="00284A6D">
        <w:rPr>
          <w:sz w:val="16"/>
          <w:szCs w:val="16"/>
        </w:rPr>
        <w:t xml:space="preserve">Anne Mette Iversen tillitsvalgt helsehuset og hovedtillitsvalgt. </w:t>
      </w:r>
    </w:p>
    <w:p w14:paraId="56B78942" w14:textId="2C27E528" w:rsidR="00A8395B" w:rsidRPr="00284A6D" w:rsidRDefault="00A8395B">
      <w:pPr>
        <w:rPr>
          <w:sz w:val="16"/>
          <w:szCs w:val="16"/>
        </w:rPr>
      </w:pPr>
      <w:r w:rsidRPr="00284A6D">
        <w:rPr>
          <w:sz w:val="16"/>
          <w:szCs w:val="16"/>
        </w:rPr>
        <w:t>Arild Haugen tillitsvalgt vei og trafikk.</w:t>
      </w:r>
    </w:p>
    <w:p w14:paraId="3381E010" w14:textId="28061F47" w:rsidR="00A8395B" w:rsidRPr="00284A6D" w:rsidRDefault="00A8395B">
      <w:pPr>
        <w:rPr>
          <w:sz w:val="16"/>
          <w:szCs w:val="16"/>
        </w:rPr>
      </w:pPr>
      <w:r w:rsidRPr="00284A6D">
        <w:rPr>
          <w:sz w:val="16"/>
          <w:szCs w:val="16"/>
        </w:rPr>
        <w:t xml:space="preserve">Vidar Olsen tillitsvalgt vann og avløp. </w:t>
      </w:r>
    </w:p>
    <w:p w14:paraId="1461FFEE" w14:textId="359E0F85" w:rsidR="00A8395B" w:rsidRPr="00284A6D" w:rsidRDefault="00A8395B">
      <w:pPr>
        <w:rPr>
          <w:sz w:val="16"/>
          <w:szCs w:val="16"/>
        </w:rPr>
      </w:pPr>
      <w:r w:rsidRPr="00284A6D">
        <w:rPr>
          <w:sz w:val="16"/>
          <w:szCs w:val="16"/>
        </w:rPr>
        <w:t xml:space="preserve">Inger Lise Syrstad Lindsø </w:t>
      </w:r>
      <w:r w:rsidR="003C4C80" w:rsidRPr="00284A6D">
        <w:rPr>
          <w:sz w:val="16"/>
          <w:szCs w:val="16"/>
        </w:rPr>
        <w:t xml:space="preserve">tillitsvalgt </w:t>
      </w:r>
      <w:r w:rsidRPr="00284A6D">
        <w:rPr>
          <w:sz w:val="16"/>
          <w:szCs w:val="16"/>
        </w:rPr>
        <w:t xml:space="preserve">barnehage. </w:t>
      </w:r>
    </w:p>
    <w:p w14:paraId="487FEADA" w14:textId="5FC44534" w:rsidR="00813219" w:rsidRPr="00284A6D" w:rsidRDefault="00813219">
      <w:pPr>
        <w:rPr>
          <w:sz w:val="16"/>
          <w:szCs w:val="16"/>
        </w:rPr>
      </w:pPr>
      <w:r w:rsidRPr="00284A6D">
        <w:rPr>
          <w:sz w:val="16"/>
          <w:szCs w:val="16"/>
        </w:rPr>
        <w:t xml:space="preserve">Merete </w:t>
      </w:r>
      <w:r w:rsidR="003C4C80" w:rsidRPr="00284A6D">
        <w:rPr>
          <w:sz w:val="16"/>
          <w:szCs w:val="16"/>
        </w:rPr>
        <w:t xml:space="preserve">Almehagen tillitsvalgt </w:t>
      </w:r>
      <w:r w:rsidR="00284118" w:rsidRPr="00284A6D">
        <w:rPr>
          <w:sz w:val="16"/>
          <w:szCs w:val="16"/>
        </w:rPr>
        <w:t xml:space="preserve">enslige </w:t>
      </w:r>
      <w:r w:rsidR="003C4C80" w:rsidRPr="00284A6D">
        <w:rPr>
          <w:sz w:val="16"/>
          <w:szCs w:val="16"/>
        </w:rPr>
        <w:t xml:space="preserve">mindreårige flyktninger. </w:t>
      </w:r>
    </w:p>
    <w:p w14:paraId="3789254F" w14:textId="57DD43AC" w:rsidR="00A8395B" w:rsidRDefault="00A8395B">
      <w:pPr>
        <w:rPr>
          <w:sz w:val="16"/>
          <w:szCs w:val="16"/>
        </w:rPr>
      </w:pPr>
      <w:r w:rsidRPr="00284A6D">
        <w:rPr>
          <w:sz w:val="16"/>
          <w:szCs w:val="16"/>
        </w:rPr>
        <w:t>Cecilie B Andersen hovedtillitsvalgt.</w:t>
      </w:r>
    </w:p>
    <w:p w14:paraId="0F10D9C4" w14:textId="77777777" w:rsidR="00284A6D" w:rsidRPr="00284A6D" w:rsidRDefault="00284A6D">
      <w:pPr>
        <w:rPr>
          <w:sz w:val="16"/>
          <w:szCs w:val="16"/>
        </w:rPr>
      </w:pPr>
    </w:p>
    <w:p w14:paraId="6622A6BE" w14:textId="713E69BB" w:rsidR="00A8395B" w:rsidRPr="00284A6D" w:rsidRDefault="00A8395B">
      <w:pPr>
        <w:rPr>
          <w:sz w:val="16"/>
          <w:szCs w:val="16"/>
        </w:rPr>
      </w:pPr>
      <w:r w:rsidRPr="00284A6D">
        <w:rPr>
          <w:sz w:val="16"/>
          <w:szCs w:val="16"/>
        </w:rPr>
        <w:t>Vi har ikke helt lagt planen for hva vi skal prioritere i forhandlingen</w:t>
      </w:r>
      <w:r w:rsidR="00823B2A" w:rsidRPr="00284A6D">
        <w:rPr>
          <w:sz w:val="16"/>
          <w:szCs w:val="16"/>
        </w:rPr>
        <w:t>e</w:t>
      </w:r>
      <w:r w:rsidRPr="00284A6D">
        <w:rPr>
          <w:sz w:val="16"/>
          <w:szCs w:val="16"/>
        </w:rPr>
        <w:t>. Men for at flest mulig skal kunne få no</w:t>
      </w:r>
      <w:r w:rsidR="00B43354" w:rsidRPr="00284A6D">
        <w:rPr>
          <w:sz w:val="16"/>
          <w:szCs w:val="16"/>
        </w:rPr>
        <w:t>e, v</w:t>
      </w:r>
      <w:r w:rsidRPr="00284A6D">
        <w:rPr>
          <w:sz w:val="16"/>
          <w:szCs w:val="16"/>
        </w:rPr>
        <w:t xml:space="preserve">il vi se på det å forhandle på grupper. </w:t>
      </w:r>
      <w:r w:rsidR="00AC6EDA" w:rsidRPr="00284A6D">
        <w:rPr>
          <w:sz w:val="16"/>
          <w:szCs w:val="16"/>
        </w:rPr>
        <w:t xml:space="preserve">Vi vil </w:t>
      </w:r>
      <w:r w:rsidR="00113836" w:rsidRPr="00284A6D">
        <w:rPr>
          <w:sz w:val="16"/>
          <w:szCs w:val="16"/>
        </w:rPr>
        <w:t xml:space="preserve">også se på </w:t>
      </w:r>
      <w:r w:rsidR="00511B68" w:rsidRPr="00284A6D">
        <w:rPr>
          <w:sz w:val="16"/>
          <w:szCs w:val="16"/>
        </w:rPr>
        <w:t>skjevheter</w:t>
      </w:r>
      <w:r w:rsidR="00D97904" w:rsidRPr="00284A6D">
        <w:rPr>
          <w:sz w:val="16"/>
          <w:szCs w:val="16"/>
        </w:rPr>
        <w:t xml:space="preserve"> og v</w:t>
      </w:r>
      <w:r w:rsidR="00F16031" w:rsidRPr="00284A6D">
        <w:rPr>
          <w:sz w:val="16"/>
          <w:szCs w:val="16"/>
        </w:rPr>
        <w:t>i v</w:t>
      </w:r>
      <w:r w:rsidR="00511B68" w:rsidRPr="00284A6D">
        <w:rPr>
          <w:sz w:val="16"/>
          <w:szCs w:val="16"/>
        </w:rPr>
        <w:t xml:space="preserve">il følge opp de </w:t>
      </w:r>
      <w:r w:rsidR="006E7CCB" w:rsidRPr="00284A6D">
        <w:rPr>
          <w:sz w:val="16"/>
          <w:szCs w:val="16"/>
        </w:rPr>
        <w:t>lokale ordningene som vi har</w:t>
      </w:r>
      <w:r w:rsidR="00306E50" w:rsidRPr="00284A6D">
        <w:rPr>
          <w:sz w:val="16"/>
          <w:szCs w:val="16"/>
        </w:rPr>
        <w:t xml:space="preserve"> fra før. </w:t>
      </w:r>
      <w:r w:rsidR="006E7CCB" w:rsidRPr="00284A6D">
        <w:rPr>
          <w:sz w:val="16"/>
          <w:szCs w:val="16"/>
        </w:rPr>
        <w:t xml:space="preserve"> Eks på d</w:t>
      </w:r>
      <w:r w:rsidR="007714E3" w:rsidRPr="00284A6D">
        <w:rPr>
          <w:sz w:val="16"/>
          <w:szCs w:val="16"/>
        </w:rPr>
        <w:t xml:space="preserve">isse </w:t>
      </w:r>
      <w:r w:rsidR="00D97904" w:rsidRPr="00284A6D">
        <w:rPr>
          <w:sz w:val="16"/>
          <w:szCs w:val="16"/>
        </w:rPr>
        <w:t>er: kompetansetillegg</w:t>
      </w:r>
      <w:r w:rsidR="006E7CCB" w:rsidRPr="00284A6D">
        <w:rPr>
          <w:sz w:val="16"/>
          <w:szCs w:val="16"/>
        </w:rPr>
        <w:t xml:space="preserve">, </w:t>
      </w:r>
      <w:r w:rsidR="00AD3264" w:rsidRPr="00284A6D">
        <w:rPr>
          <w:sz w:val="16"/>
          <w:szCs w:val="16"/>
        </w:rPr>
        <w:t>tillegg for</w:t>
      </w:r>
      <w:r w:rsidR="006E7CCB" w:rsidRPr="00284A6D">
        <w:rPr>
          <w:sz w:val="16"/>
          <w:szCs w:val="16"/>
        </w:rPr>
        <w:t xml:space="preserve"> </w:t>
      </w:r>
      <w:r w:rsidR="00DE678F" w:rsidRPr="00284A6D">
        <w:rPr>
          <w:sz w:val="16"/>
          <w:szCs w:val="16"/>
        </w:rPr>
        <w:t>turnusarbeidene</w:t>
      </w:r>
      <w:r w:rsidR="00F305C4" w:rsidRPr="00284A6D">
        <w:rPr>
          <w:sz w:val="16"/>
          <w:szCs w:val="16"/>
        </w:rPr>
        <w:t>.</w:t>
      </w:r>
    </w:p>
    <w:p w14:paraId="07346626" w14:textId="77777777" w:rsidR="00162FC5" w:rsidRPr="00284A6D" w:rsidRDefault="00A8395B">
      <w:pPr>
        <w:rPr>
          <w:sz w:val="16"/>
          <w:szCs w:val="16"/>
        </w:rPr>
      </w:pPr>
      <w:r w:rsidRPr="00284A6D">
        <w:rPr>
          <w:sz w:val="16"/>
          <w:szCs w:val="16"/>
        </w:rPr>
        <w:t xml:space="preserve">Dere som medlemmer kan komme med enkelt krav. Skjema for å sende inne krav ligger vedlagt dette informasjonsskrivet. </w:t>
      </w:r>
    </w:p>
    <w:p w14:paraId="78EB5325" w14:textId="24778402" w:rsidR="00306E50" w:rsidRPr="00284A6D" w:rsidRDefault="00306E50">
      <w:pPr>
        <w:rPr>
          <w:sz w:val="16"/>
          <w:szCs w:val="16"/>
        </w:rPr>
      </w:pPr>
      <w:r w:rsidRPr="00284A6D">
        <w:rPr>
          <w:sz w:val="16"/>
          <w:szCs w:val="16"/>
        </w:rPr>
        <w:t>Det er mulighet til å sette inn felles krav blant medlemmene på arbeidsplassen.</w:t>
      </w:r>
    </w:p>
    <w:p w14:paraId="4288D923" w14:textId="587B2482" w:rsidR="00A8395B" w:rsidRPr="00284A6D" w:rsidRDefault="00F16031">
      <w:pPr>
        <w:rPr>
          <w:b/>
          <w:bCs/>
          <w:sz w:val="16"/>
          <w:szCs w:val="16"/>
        </w:rPr>
      </w:pPr>
      <w:r w:rsidRPr="00284A6D">
        <w:rPr>
          <w:b/>
          <w:bCs/>
          <w:sz w:val="16"/>
          <w:szCs w:val="16"/>
        </w:rPr>
        <w:t xml:space="preserve">Frist for </w:t>
      </w:r>
      <w:r w:rsidR="000541FA" w:rsidRPr="00284A6D">
        <w:rPr>
          <w:b/>
          <w:bCs/>
          <w:sz w:val="16"/>
          <w:szCs w:val="16"/>
        </w:rPr>
        <w:t>å sende inn krav til oss er 3</w:t>
      </w:r>
      <w:r w:rsidR="007714E3" w:rsidRPr="00284A6D">
        <w:rPr>
          <w:b/>
          <w:bCs/>
          <w:sz w:val="16"/>
          <w:szCs w:val="16"/>
        </w:rPr>
        <w:t>.</w:t>
      </w:r>
      <w:r w:rsidR="008061C7" w:rsidRPr="00284A6D">
        <w:rPr>
          <w:b/>
          <w:bCs/>
          <w:sz w:val="16"/>
          <w:szCs w:val="16"/>
        </w:rPr>
        <w:t xml:space="preserve"> september </w:t>
      </w:r>
      <w:r w:rsidR="000541FA" w:rsidRPr="00284A6D">
        <w:rPr>
          <w:b/>
          <w:bCs/>
          <w:sz w:val="16"/>
          <w:szCs w:val="16"/>
        </w:rPr>
        <w:t xml:space="preserve">klokka 12.00 </w:t>
      </w:r>
    </w:p>
    <w:p w14:paraId="6484290E" w14:textId="6739DD25" w:rsidR="00A8395B" w:rsidRPr="00284A6D" w:rsidRDefault="00A8395B">
      <w:pPr>
        <w:rPr>
          <w:sz w:val="16"/>
          <w:szCs w:val="16"/>
        </w:rPr>
      </w:pPr>
      <w:r w:rsidRPr="00284A6D">
        <w:rPr>
          <w:sz w:val="16"/>
          <w:szCs w:val="16"/>
        </w:rPr>
        <w:t xml:space="preserve">Potten </w:t>
      </w:r>
      <w:r w:rsidR="00AC6EDA" w:rsidRPr="00284A6D">
        <w:rPr>
          <w:sz w:val="16"/>
          <w:szCs w:val="16"/>
        </w:rPr>
        <w:t xml:space="preserve">for </w:t>
      </w:r>
      <w:r w:rsidRPr="00284A6D">
        <w:rPr>
          <w:sz w:val="16"/>
          <w:szCs w:val="16"/>
        </w:rPr>
        <w:t xml:space="preserve">de lokale forhandlingene er </w:t>
      </w:r>
      <w:r w:rsidR="004649FF" w:rsidRPr="00284A6D">
        <w:rPr>
          <w:sz w:val="16"/>
          <w:szCs w:val="16"/>
        </w:rPr>
        <w:t xml:space="preserve">før vi har drøftet </w:t>
      </w:r>
      <w:r w:rsidR="00887F0E" w:rsidRPr="00284A6D">
        <w:rPr>
          <w:sz w:val="16"/>
          <w:szCs w:val="16"/>
        </w:rPr>
        <w:t xml:space="preserve">med arbeidsgiver </w:t>
      </w:r>
      <w:r w:rsidRPr="00284A6D">
        <w:rPr>
          <w:sz w:val="16"/>
          <w:szCs w:val="16"/>
        </w:rPr>
        <w:t>ca.10</w:t>
      </w:r>
      <w:r w:rsidR="00847D59" w:rsidRPr="00284A6D">
        <w:rPr>
          <w:sz w:val="16"/>
          <w:szCs w:val="16"/>
        </w:rPr>
        <w:t xml:space="preserve">,3 millioner </w:t>
      </w:r>
      <w:r w:rsidR="00EE3956" w:rsidRPr="00284A6D">
        <w:rPr>
          <w:sz w:val="16"/>
          <w:szCs w:val="16"/>
        </w:rPr>
        <w:t>for Lillehammer Kommune sine ansatte.</w:t>
      </w:r>
      <w:r w:rsidRPr="00284A6D">
        <w:rPr>
          <w:sz w:val="16"/>
          <w:szCs w:val="16"/>
        </w:rPr>
        <w:t xml:space="preserve"> </w:t>
      </w:r>
      <w:r w:rsidR="00EE3956" w:rsidRPr="00284A6D">
        <w:rPr>
          <w:sz w:val="16"/>
          <w:szCs w:val="16"/>
        </w:rPr>
        <w:t>D</w:t>
      </w:r>
      <w:r w:rsidRPr="00284A6D">
        <w:rPr>
          <w:sz w:val="16"/>
          <w:szCs w:val="16"/>
        </w:rPr>
        <w:t>et</w:t>
      </w:r>
      <w:r w:rsidR="00C946BD" w:rsidRPr="00284A6D">
        <w:rPr>
          <w:sz w:val="16"/>
          <w:szCs w:val="16"/>
        </w:rPr>
        <w:t>te</w:t>
      </w:r>
      <w:r w:rsidRPr="00284A6D">
        <w:rPr>
          <w:sz w:val="16"/>
          <w:szCs w:val="16"/>
        </w:rPr>
        <w:t xml:space="preserve"> kan høres mye ut</w:t>
      </w:r>
      <w:r w:rsidR="00EE3956" w:rsidRPr="00284A6D">
        <w:rPr>
          <w:sz w:val="16"/>
          <w:szCs w:val="16"/>
        </w:rPr>
        <w:t>,</w:t>
      </w:r>
      <w:r w:rsidRPr="00284A6D">
        <w:rPr>
          <w:sz w:val="16"/>
          <w:szCs w:val="16"/>
        </w:rPr>
        <w:t xml:space="preserve"> </w:t>
      </w:r>
      <w:r w:rsidR="00EE3956" w:rsidRPr="00284A6D">
        <w:rPr>
          <w:sz w:val="16"/>
          <w:szCs w:val="16"/>
        </w:rPr>
        <w:t>m</w:t>
      </w:r>
      <w:r w:rsidRPr="00284A6D">
        <w:rPr>
          <w:sz w:val="16"/>
          <w:szCs w:val="16"/>
        </w:rPr>
        <w:t xml:space="preserve">en hvis vi fordeler dette på alle lønnsmottakerne vil dette utgjøre ca. 4000 kr pr person. </w:t>
      </w:r>
    </w:p>
    <w:p w14:paraId="3144BA86" w14:textId="6BFF9028" w:rsidR="00284A6D" w:rsidRDefault="00AC6EDA">
      <w:pPr>
        <w:rPr>
          <w:sz w:val="16"/>
          <w:szCs w:val="16"/>
        </w:rPr>
      </w:pPr>
      <w:r w:rsidRPr="00284A6D">
        <w:rPr>
          <w:sz w:val="16"/>
          <w:szCs w:val="16"/>
        </w:rPr>
        <w:t xml:space="preserve">Det vil si </w:t>
      </w:r>
      <w:r w:rsidR="00D40C61" w:rsidRPr="00284A6D">
        <w:rPr>
          <w:sz w:val="16"/>
          <w:szCs w:val="16"/>
        </w:rPr>
        <w:t xml:space="preserve">at </w:t>
      </w:r>
      <w:r w:rsidR="00E529CD" w:rsidRPr="00284A6D">
        <w:rPr>
          <w:sz w:val="16"/>
          <w:szCs w:val="16"/>
        </w:rPr>
        <w:t xml:space="preserve">om dere </w:t>
      </w:r>
      <w:r w:rsidRPr="00284A6D">
        <w:rPr>
          <w:sz w:val="16"/>
          <w:szCs w:val="16"/>
        </w:rPr>
        <w:t>setter inn krav</w:t>
      </w:r>
      <w:r w:rsidR="00D40C61" w:rsidRPr="00284A6D">
        <w:rPr>
          <w:sz w:val="16"/>
          <w:szCs w:val="16"/>
        </w:rPr>
        <w:t>,</w:t>
      </w:r>
      <w:r w:rsidRPr="00284A6D">
        <w:rPr>
          <w:sz w:val="16"/>
          <w:szCs w:val="16"/>
        </w:rPr>
        <w:t xml:space="preserve"> så må dere tenke over hva som er realistisk å kunne få </w:t>
      </w:r>
      <w:r w:rsidR="006C5992" w:rsidRPr="00284A6D">
        <w:rPr>
          <w:sz w:val="16"/>
          <w:szCs w:val="16"/>
        </w:rPr>
        <w:t>aksept for.</w:t>
      </w:r>
      <w:r w:rsidR="00AC7704" w:rsidRPr="00284A6D">
        <w:rPr>
          <w:sz w:val="16"/>
          <w:szCs w:val="16"/>
        </w:rPr>
        <w:t xml:space="preserve"> </w:t>
      </w:r>
      <w:r w:rsidR="00DD62AC" w:rsidRPr="00284A6D">
        <w:rPr>
          <w:sz w:val="16"/>
          <w:szCs w:val="16"/>
        </w:rPr>
        <w:t>Hvis det</w:t>
      </w:r>
      <w:r w:rsidR="009A3536" w:rsidRPr="00284A6D">
        <w:rPr>
          <w:sz w:val="16"/>
          <w:szCs w:val="16"/>
        </w:rPr>
        <w:t xml:space="preserve"> </w:t>
      </w:r>
      <w:r w:rsidR="00DD62AC" w:rsidRPr="00284A6D">
        <w:rPr>
          <w:sz w:val="16"/>
          <w:szCs w:val="16"/>
        </w:rPr>
        <w:t xml:space="preserve">settes inn urealistiske </w:t>
      </w:r>
      <w:r w:rsidR="00113836" w:rsidRPr="00284A6D">
        <w:rPr>
          <w:sz w:val="16"/>
          <w:szCs w:val="16"/>
        </w:rPr>
        <w:t>krav,</w:t>
      </w:r>
      <w:r w:rsidR="00DD62AC" w:rsidRPr="00284A6D">
        <w:rPr>
          <w:sz w:val="16"/>
          <w:szCs w:val="16"/>
        </w:rPr>
        <w:t xml:space="preserve"> vil forhandlingsutvalget</w:t>
      </w:r>
      <w:r w:rsidR="00173667" w:rsidRPr="00284A6D">
        <w:rPr>
          <w:sz w:val="16"/>
          <w:szCs w:val="16"/>
        </w:rPr>
        <w:t xml:space="preserve"> kunne</w:t>
      </w:r>
      <w:r w:rsidR="00DD62AC" w:rsidRPr="00284A6D">
        <w:rPr>
          <w:sz w:val="16"/>
          <w:szCs w:val="16"/>
        </w:rPr>
        <w:t xml:space="preserve"> endre på kravene</w:t>
      </w:r>
      <w:r w:rsidR="00173667" w:rsidRPr="00284A6D">
        <w:rPr>
          <w:sz w:val="16"/>
          <w:szCs w:val="16"/>
        </w:rPr>
        <w:t>, s</w:t>
      </w:r>
      <w:r w:rsidR="00113836" w:rsidRPr="00284A6D">
        <w:rPr>
          <w:sz w:val="16"/>
          <w:szCs w:val="16"/>
        </w:rPr>
        <w:t>lik at disse kravene sette</w:t>
      </w:r>
      <w:r w:rsidR="00320198" w:rsidRPr="00284A6D">
        <w:rPr>
          <w:sz w:val="16"/>
          <w:szCs w:val="16"/>
        </w:rPr>
        <w:t>s</w:t>
      </w:r>
      <w:r w:rsidR="00113836" w:rsidRPr="00284A6D">
        <w:rPr>
          <w:sz w:val="16"/>
          <w:szCs w:val="16"/>
        </w:rPr>
        <w:t xml:space="preserve"> ned til et mer realistisk krav. </w:t>
      </w:r>
    </w:p>
    <w:p w14:paraId="299EEC5C" w14:textId="77777777" w:rsidR="00284A6D" w:rsidRDefault="00284A6D">
      <w:pPr>
        <w:rPr>
          <w:sz w:val="16"/>
          <w:szCs w:val="16"/>
        </w:rPr>
      </w:pPr>
    </w:p>
    <w:p w14:paraId="7A53290A" w14:textId="77777777" w:rsidR="00284A6D" w:rsidRPr="00284A6D" w:rsidRDefault="00284A6D">
      <w:pPr>
        <w:rPr>
          <w:sz w:val="16"/>
          <w:szCs w:val="16"/>
        </w:rPr>
      </w:pPr>
    </w:p>
    <w:p w14:paraId="29028A37" w14:textId="18687F59" w:rsidR="00F145E2" w:rsidRPr="00284A6D" w:rsidRDefault="00F145E2">
      <w:pPr>
        <w:rPr>
          <w:sz w:val="16"/>
          <w:szCs w:val="16"/>
        </w:rPr>
      </w:pPr>
      <w:r w:rsidRPr="00284A6D">
        <w:rPr>
          <w:sz w:val="16"/>
          <w:szCs w:val="16"/>
        </w:rPr>
        <w:lastRenderedPageBreak/>
        <w:t xml:space="preserve">Forhandlingsutvalget </w:t>
      </w:r>
    </w:p>
    <w:p w14:paraId="628F6F28" w14:textId="371AC0F0" w:rsidR="00F145E2" w:rsidRPr="00284A6D" w:rsidRDefault="00F145E2">
      <w:pPr>
        <w:rPr>
          <w:sz w:val="16"/>
          <w:szCs w:val="16"/>
        </w:rPr>
      </w:pPr>
      <w:r w:rsidRPr="00284A6D">
        <w:rPr>
          <w:sz w:val="16"/>
          <w:szCs w:val="16"/>
        </w:rPr>
        <w:t xml:space="preserve">Fagforbundet Lillehammer kommune </w:t>
      </w:r>
    </w:p>
    <w:p w14:paraId="4960BC09" w14:textId="77777777" w:rsidR="00A8395B" w:rsidRPr="00284A6D" w:rsidRDefault="00A8395B">
      <w:pPr>
        <w:rPr>
          <w:sz w:val="16"/>
          <w:szCs w:val="16"/>
        </w:rPr>
      </w:pPr>
    </w:p>
    <w:sectPr w:rsidR="00A8395B" w:rsidRPr="00284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5B"/>
    <w:rsid w:val="00047887"/>
    <w:rsid w:val="000541FA"/>
    <w:rsid w:val="00113836"/>
    <w:rsid w:val="00162FC5"/>
    <w:rsid w:val="00173667"/>
    <w:rsid w:val="00284118"/>
    <w:rsid w:val="00284A6D"/>
    <w:rsid w:val="00306E50"/>
    <w:rsid w:val="00320198"/>
    <w:rsid w:val="003212D0"/>
    <w:rsid w:val="003A5D34"/>
    <w:rsid w:val="003C4C80"/>
    <w:rsid w:val="004644C2"/>
    <w:rsid w:val="004649FF"/>
    <w:rsid w:val="00507A85"/>
    <w:rsid w:val="00511B68"/>
    <w:rsid w:val="00591BF3"/>
    <w:rsid w:val="005E3856"/>
    <w:rsid w:val="006C5992"/>
    <w:rsid w:val="006E7CCB"/>
    <w:rsid w:val="007714E3"/>
    <w:rsid w:val="008061C7"/>
    <w:rsid w:val="00813219"/>
    <w:rsid w:val="00823B2A"/>
    <w:rsid w:val="00847D59"/>
    <w:rsid w:val="00887F0E"/>
    <w:rsid w:val="009A3536"/>
    <w:rsid w:val="009C2B00"/>
    <w:rsid w:val="00A01A9B"/>
    <w:rsid w:val="00A30048"/>
    <w:rsid w:val="00A816A2"/>
    <w:rsid w:val="00A8395B"/>
    <w:rsid w:val="00AB6DB9"/>
    <w:rsid w:val="00AC6EDA"/>
    <w:rsid w:val="00AC7704"/>
    <w:rsid w:val="00AD1DF3"/>
    <w:rsid w:val="00AD3264"/>
    <w:rsid w:val="00B43354"/>
    <w:rsid w:val="00C946BD"/>
    <w:rsid w:val="00D40C61"/>
    <w:rsid w:val="00D97904"/>
    <w:rsid w:val="00DB1B44"/>
    <w:rsid w:val="00DB4FEE"/>
    <w:rsid w:val="00DC546F"/>
    <w:rsid w:val="00DD62AC"/>
    <w:rsid w:val="00DE678F"/>
    <w:rsid w:val="00E529CD"/>
    <w:rsid w:val="00EE3956"/>
    <w:rsid w:val="00F105A6"/>
    <w:rsid w:val="00F13E4C"/>
    <w:rsid w:val="00F145E2"/>
    <w:rsid w:val="00F16031"/>
    <w:rsid w:val="00F3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D6E7"/>
  <w15:chartTrackingRefBased/>
  <w15:docId w15:val="{DBDE68AA-CA21-4A76-9CE7-1C9BB233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83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3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3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3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3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3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3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3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3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83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83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83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839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839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839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839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839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8395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83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8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83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83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83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8395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395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395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83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8395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39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22bedb-7642-4eca-866a-a22d7fbb497e">
      <Terms xmlns="http://schemas.microsoft.com/office/infopath/2007/PartnerControls"/>
    </lcf76f155ced4ddcb4097134ff3c332f>
    <TaxCatchAll xmlns="bbf4c9e4-4210-493d-b663-d412324303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40375DAC6934080CD245A67CCBFB3" ma:contentTypeVersion="14" ma:contentTypeDescription="Opprett et nytt dokument." ma:contentTypeScope="" ma:versionID="c02f983690d51629a83a4a644709dff7">
  <xsd:schema xmlns:xsd="http://www.w3.org/2001/XMLSchema" xmlns:xs="http://www.w3.org/2001/XMLSchema" xmlns:p="http://schemas.microsoft.com/office/2006/metadata/properties" xmlns:ns2="bbf4c9e4-4210-493d-b663-d41232430328" xmlns:ns3="9e22bedb-7642-4eca-866a-a22d7fbb497e" targetNamespace="http://schemas.microsoft.com/office/2006/metadata/properties" ma:root="true" ma:fieldsID="b92d7eb1fa401210852fa882e32c2cb6" ns2:_="" ns3:_="">
    <xsd:import namespace="bbf4c9e4-4210-493d-b663-d41232430328"/>
    <xsd:import namespace="9e22bedb-7642-4eca-866a-a22d7fbb49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4c9e4-4210-493d-b663-d41232430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a79e88e-fcfb-4a06-b69b-5b96d7d5648d}" ma:internalName="TaxCatchAll" ma:showField="CatchAllData" ma:web="bbf4c9e4-4210-493d-b663-d41232430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bedb-7642-4eca-866a-a22d7fbb4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cdb2e9bb-057a-4bfc-9062-fd6cea883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A98B7-D22A-4443-98FF-6364C6B0F018}">
  <ds:schemaRefs>
    <ds:schemaRef ds:uri="http://schemas.microsoft.com/office/2006/metadata/properties"/>
    <ds:schemaRef ds:uri="http://schemas.microsoft.com/office/infopath/2007/PartnerControls"/>
    <ds:schemaRef ds:uri="9e22bedb-7642-4eca-866a-a22d7fbb497e"/>
    <ds:schemaRef ds:uri="bbf4c9e4-4210-493d-b663-d41232430328"/>
  </ds:schemaRefs>
</ds:datastoreItem>
</file>

<file path=customXml/itemProps2.xml><?xml version="1.0" encoding="utf-8"?>
<ds:datastoreItem xmlns:ds="http://schemas.openxmlformats.org/officeDocument/2006/customXml" ds:itemID="{FAD1B1EC-8222-424E-A3DD-B499BF577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2EE49-A851-451B-A99E-6F2F25393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4c9e4-4210-493d-b663-d41232430328"/>
    <ds:schemaRef ds:uri="9e22bedb-7642-4eca-866a-a22d7fbb4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Andersen</dc:creator>
  <cp:keywords/>
  <dc:description/>
  <cp:lastModifiedBy>Cecilie Andersen</cp:lastModifiedBy>
  <cp:revision>51</cp:revision>
  <cp:lastPrinted>2024-08-21T09:00:00Z</cp:lastPrinted>
  <dcterms:created xsi:type="dcterms:W3CDTF">2024-08-19T07:27:00Z</dcterms:created>
  <dcterms:modified xsi:type="dcterms:W3CDTF">2024-08-21T10:26:00Z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0x01010058440375DAC6934080CD245A67CCBFB3</vt:lpwstr>
  </property>
  <property fmtid="{D5CDD505-2E9C-101B-9397-08002B2CF9AE}" pid="3" name="MediaServiceImageTags">
    <vt:lpwstr/>
  </property>
</Properties>
</file>